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5B26C8" w:rsidP="00AF442D">
      <w:pPr>
        <w:rPr>
          <w:lang w:val="vi-VN"/>
        </w:rPr>
      </w:pPr>
      <w:r w:rsidRPr="00DE4072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5AA390" wp14:editId="5641BC0B">
            <wp:simplePos x="0" y="0"/>
            <wp:positionH relativeFrom="column">
              <wp:posOffset>192991</wp:posOffset>
            </wp:positionH>
            <wp:positionV relativeFrom="paragraph">
              <wp:posOffset>-37808</wp:posOffset>
            </wp:positionV>
            <wp:extent cx="5718517" cy="7441809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45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AF442D" w:rsidRDefault="005B25BC" w:rsidP="005B26C8">
      <w:pPr>
        <w:spacing w:line="240" w:lineRule="auto"/>
        <w:ind w:firstLine="720"/>
        <w:rPr>
          <w:lang w:val="vi-VN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5B26C8">
        <w:rPr>
          <w:b/>
          <w:color w:val="FF0000"/>
          <w:sz w:val="24"/>
          <w:szCs w:val="24"/>
        </w:rPr>
        <w:t xml:space="preserve"> </w:t>
      </w:r>
    </w:p>
    <w:p w:rsidR="00AF442D" w:rsidRDefault="00AF442D" w:rsidP="00AF442D">
      <w:pPr>
        <w:rPr>
          <w:lang w:val="vi-VN"/>
        </w:rPr>
      </w:pPr>
    </w:p>
    <w:p w:rsidR="00497625" w:rsidRDefault="00497625" w:rsidP="00AF442D">
      <w:pPr>
        <w:tabs>
          <w:tab w:val="left" w:pos="919"/>
        </w:tabs>
        <w:jc w:val="center"/>
      </w:pPr>
    </w:p>
    <w:p w:rsidR="00497625" w:rsidRDefault="00497625" w:rsidP="00AF442D">
      <w:pPr>
        <w:tabs>
          <w:tab w:val="left" w:pos="919"/>
        </w:tabs>
        <w:jc w:val="center"/>
      </w:pPr>
    </w:p>
    <w:p w:rsidR="00497625" w:rsidRDefault="00497625" w:rsidP="00AF442D">
      <w:pPr>
        <w:tabs>
          <w:tab w:val="left" w:pos="919"/>
        </w:tabs>
        <w:jc w:val="center"/>
      </w:pPr>
    </w:p>
    <w:p w:rsidR="00497625" w:rsidRDefault="00497625" w:rsidP="00AF442D">
      <w:pPr>
        <w:tabs>
          <w:tab w:val="left" w:pos="919"/>
        </w:tabs>
        <w:jc w:val="center"/>
      </w:pPr>
    </w:p>
    <w:p w:rsidR="00497625" w:rsidRDefault="00497625" w:rsidP="00AF442D">
      <w:pPr>
        <w:tabs>
          <w:tab w:val="left" w:pos="919"/>
        </w:tabs>
        <w:jc w:val="center"/>
      </w:pPr>
    </w:p>
    <w:p w:rsidR="00497625" w:rsidRPr="00DE4072" w:rsidRDefault="00497625" w:rsidP="00497625">
      <w:pPr>
        <w:spacing w:before="40" w:after="40"/>
        <w:ind w:right="170"/>
        <w:jc w:val="center"/>
        <w:rPr>
          <w:color w:val="FF0000"/>
        </w:rPr>
      </w:pPr>
      <w:r w:rsidRPr="00DE4072">
        <w:rPr>
          <w:color w:val="FF0000"/>
        </w:rPr>
        <w:t>Ông Lâm Thành Được</w:t>
      </w:r>
      <w:r>
        <w:rPr>
          <w:color w:val="FF0000"/>
        </w:rPr>
        <w:t>,</w:t>
      </w:r>
      <w:bookmarkStart w:id="0" w:name="_GoBack"/>
      <w:bookmarkEnd w:id="0"/>
      <w:r w:rsidRPr="00DE4072">
        <w:rPr>
          <w:color w:val="FF0000"/>
        </w:rPr>
        <w:t xml:space="preserve"> Phó giám đốc TTVH Thể thao và Truyền thanh huyện Tân Hồng phát biểu ý kiến.</w:t>
      </w: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497625"/>
    <w:rsid w:val="005B25BC"/>
    <w:rsid w:val="005B26C8"/>
    <w:rsid w:val="006F3A7A"/>
    <w:rsid w:val="00AF442D"/>
    <w:rsid w:val="00B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2024-09-23T10:01:00Z</dcterms:created>
  <dcterms:modified xsi:type="dcterms:W3CDTF">2024-11-30T03:34:00Z</dcterms:modified>
</cp:coreProperties>
</file>